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E259B" w14:textId="211706C9" w:rsidR="00DD6546" w:rsidRPr="00EC05F7" w:rsidRDefault="00DD6546" w:rsidP="00DD6546">
      <w:pPr>
        <w:autoSpaceDE w:val="0"/>
        <w:autoSpaceDN w:val="0"/>
        <w:adjustRightInd w:val="0"/>
        <w:spacing w:after="0" w:line="276" w:lineRule="auto"/>
        <w:jc w:val="right"/>
        <w:rPr>
          <w:rFonts w:ascii="Trebuchet MS" w:hAnsi="Trebuchet MS"/>
          <w:b/>
          <w:bCs/>
          <w:sz w:val="24"/>
          <w:szCs w:val="24"/>
        </w:rPr>
      </w:pPr>
      <w:r w:rsidRPr="00EC05F7">
        <w:rPr>
          <w:rFonts w:ascii="Trebuchet MS" w:hAnsi="Trebuchet MS"/>
          <w:b/>
          <w:bCs/>
          <w:sz w:val="24"/>
          <w:szCs w:val="24"/>
        </w:rPr>
        <w:t xml:space="preserve">Anexa </w:t>
      </w:r>
      <w:r w:rsidR="00CC1E0E">
        <w:rPr>
          <w:rFonts w:ascii="Trebuchet MS" w:hAnsi="Trebuchet MS"/>
          <w:b/>
          <w:bCs/>
          <w:sz w:val="24"/>
          <w:szCs w:val="24"/>
        </w:rPr>
        <w:t xml:space="preserve">nr. </w:t>
      </w:r>
      <w:r w:rsidR="006659D4">
        <w:rPr>
          <w:rFonts w:ascii="Trebuchet MS" w:hAnsi="Trebuchet MS"/>
          <w:b/>
          <w:bCs/>
          <w:sz w:val="24"/>
          <w:szCs w:val="24"/>
        </w:rPr>
        <w:t>2</w:t>
      </w:r>
    </w:p>
    <w:p w14:paraId="6DEAF8BE" w14:textId="73BBA5E3" w:rsidR="00DD6546" w:rsidRPr="00EC05F7" w:rsidRDefault="00DD6546" w:rsidP="00DD6546">
      <w:pPr>
        <w:autoSpaceDE w:val="0"/>
        <w:autoSpaceDN w:val="0"/>
        <w:adjustRightInd w:val="0"/>
        <w:spacing w:after="0" w:line="276" w:lineRule="auto"/>
        <w:jc w:val="right"/>
        <w:rPr>
          <w:rFonts w:ascii="Trebuchet MS" w:hAnsi="Trebuchet MS"/>
          <w:b/>
          <w:bCs/>
          <w:sz w:val="24"/>
          <w:szCs w:val="24"/>
        </w:rPr>
      </w:pPr>
      <w:r w:rsidRPr="00EC05F7">
        <w:rPr>
          <w:rFonts w:ascii="Trebuchet MS" w:hAnsi="Trebuchet MS"/>
          <w:b/>
          <w:bCs/>
          <w:sz w:val="24"/>
          <w:szCs w:val="24"/>
        </w:rPr>
        <w:t>la Hotărârea privind instituirea supravegherii extinse asupra unor entități din domeniul energetic, desemnarea unui supraveghetor și a altor măsuri necesare pentru derularea eficientă a supravegherii extinse</w:t>
      </w:r>
    </w:p>
    <w:p w14:paraId="1BF4B7CF" w14:textId="6A557952" w:rsidR="00DD6546" w:rsidRPr="00EC05F7" w:rsidRDefault="00DD6546" w:rsidP="00DD6546">
      <w:pPr>
        <w:spacing w:after="0" w:line="276" w:lineRule="auto"/>
        <w:jc w:val="right"/>
        <w:rPr>
          <w:sz w:val="24"/>
          <w:szCs w:val="24"/>
        </w:rPr>
      </w:pPr>
    </w:p>
    <w:p w14:paraId="1F40DDE4" w14:textId="77777777" w:rsidR="00DD6546" w:rsidRPr="00EC05F7" w:rsidRDefault="00DD6546" w:rsidP="00DD6546">
      <w:pPr>
        <w:spacing w:after="0" w:line="276" w:lineRule="auto"/>
        <w:jc w:val="right"/>
        <w:rPr>
          <w:sz w:val="24"/>
          <w:szCs w:val="24"/>
        </w:rPr>
      </w:pPr>
    </w:p>
    <w:p w14:paraId="43E6E1F1" w14:textId="77777777" w:rsidR="00DD6546" w:rsidRPr="00EC05F7" w:rsidRDefault="00DD6546">
      <w:pPr>
        <w:rPr>
          <w:sz w:val="24"/>
          <w:szCs w:val="24"/>
        </w:rPr>
      </w:pPr>
    </w:p>
    <w:p w14:paraId="653243A5" w14:textId="77777777" w:rsidR="00DD6546" w:rsidRDefault="00DD6546">
      <w:pPr>
        <w:rPr>
          <w:sz w:val="24"/>
          <w:szCs w:val="24"/>
        </w:rPr>
      </w:pPr>
    </w:p>
    <w:p w14:paraId="35256D23" w14:textId="6293D360" w:rsidR="006659D4" w:rsidRPr="009363EA" w:rsidRDefault="000740EB" w:rsidP="009363EA">
      <w:pPr>
        <w:jc w:val="both"/>
        <w:rPr>
          <w:rFonts w:ascii="Trebuchet MS" w:hAnsi="Trebuchet MS"/>
          <w:sz w:val="24"/>
          <w:szCs w:val="24"/>
        </w:rPr>
      </w:pPr>
      <w:r w:rsidRPr="009363EA">
        <w:rPr>
          <w:rFonts w:ascii="Trebuchet MS" w:hAnsi="Trebuchet MS"/>
          <w:sz w:val="24"/>
          <w:szCs w:val="24"/>
        </w:rPr>
        <w:t>S</w:t>
      </w:r>
      <w:r w:rsidR="006659D4" w:rsidRPr="009363EA">
        <w:rPr>
          <w:rFonts w:ascii="Trebuchet MS" w:hAnsi="Trebuchet MS"/>
          <w:sz w:val="24"/>
          <w:szCs w:val="24"/>
        </w:rPr>
        <w:t>e de</w:t>
      </w:r>
      <w:r w:rsidRPr="009363EA">
        <w:rPr>
          <w:rFonts w:ascii="Trebuchet MS" w:hAnsi="Trebuchet MS"/>
          <w:sz w:val="24"/>
          <w:szCs w:val="24"/>
        </w:rPr>
        <w:t xml:space="preserve">semnează </w:t>
      </w:r>
      <w:r w:rsidR="008078EF" w:rsidRPr="009363EA">
        <w:rPr>
          <w:rFonts w:ascii="Trebuchet MS" w:hAnsi="Trebuchet MS"/>
          <w:sz w:val="24"/>
          <w:szCs w:val="24"/>
        </w:rPr>
        <w:t xml:space="preserve">domnul Bugheanu Ion – Bogdan </w:t>
      </w:r>
      <w:r w:rsidRPr="009363EA">
        <w:rPr>
          <w:rFonts w:ascii="Trebuchet MS" w:hAnsi="Trebuchet MS"/>
          <w:sz w:val="24"/>
          <w:szCs w:val="24"/>
        </w:rPr>
        <w:t xml:space="preserve">în calitate de supraveghetor al activității operatorilor nominalizați în </w:t>
      </w:r>
      <w:r w:rsidR="00692772" w:rsidRPr="009363EA">
        <w:rPr>
          <w:rFonts w:ascii="Trebuchet MS" w:hAnsi="Trebuchet MS"/>
          <w:sz w:val="24"/>
          <w:szCs w:val="24"/>
        </w:rPr>
        <w:t>A</w:t>
      </w:r>
      <w:r w:rsidRPr="009363EA">
        <w:rPr>
          <w:rFonts w:ascii="Trebuchet MS" w:hAnsi="Trebuchet MS"/>
          <w:sz w:val="24"/>
          <w:szCs w:val="24"/>
        </w:rPr>
        <w:t>nexa nr. 1</w:t>
      </w:r>
      <w:r w:rsidR="008078EF" w:rsidRPr="009363EA">
        <w:rPr>
          <w:rFonts w:ascii="Trebuchet MS" w:hAnsi="Trebuchet MS"/>
          <w:sz w:val="24"/>
          <w:szCs w:val="24"/>
        </w:rPr>
        <w:t>.</w:t>
      </w:r>
    </w:p>
    <w:p w14:paraId="2FAF6896" w14:textId="77777777" w:rsidR="00EC05F7" w:rsidRPr="00EC05F7" w:rsidRDefault="00EC05F7" w:rsidP="00EC05F7">
      <w:pPr>
        <w:pStyle w:val="ListParagraph"/>
        <w:ind w:left="0"/>
        <w:rPr>
          <w:rFonts w:ascii="Trebuchet MS" w:hAnsi="Trebuchet MS"/>
          <w:sz w:val="24"/>
          <w:szCs w:val="24"/>
        </w:rPr>
      </w:pPr>
    </w:p>
    <w:p w14:paraId="2EA2BE21" w14:textId="77777777" w:rsidR="00EC05F7" w:rsidRPr="00EC05F7" w:rsidRDefault="00EC05F7" w:rsidP="00EC05F7">
      <w:pPr>
        <w:pStyle w:val="ListParagraph"/>
        <w:rPr>
          <w:rFonts w:ascii="Trebuchet MS" w:hAnsi="Trebuchet MS"/>
          <w:sz w:val="24"/>
          <w:szCs w:val="24"/>
        </w:rPr>
      </w:pPr>
    </w:p>
    <w:p w14:paraId="442E3A18" w14:textId="5CE29206" w:rsidR="00DD6546" w:rsidRPr="00EC05F7" w:rsidRDefault="00DD6546" w:rsidP="00EC05F7">
      <w:pPr>
        <w:pStyle w:val="ListParagraph"/>
        <w:ind w:left="0"/>
        <w:rPr>
          <w:rFonts w:ascii="Trebuchet MS" w:hAnsi="Trebuchet MS"/>
          <w:sz w:val="24"/>
          <w:szCs w:val="24"/>
        </w:rPr>
      </w:pPr>
    </w:p>
    <w:sectPr w:rsidR="00DD6546" w:rsidRPr="00EC05F7" w:rsidSect="00EC05F7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3639C"/>
    <w:multiLevelType w:val="hybridMultilevel"/>
    <w:tmpl w:val="56F2D8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67202"/>
    <w:multiLevelType w:val="hybridMultilevel"/>
    <w:tmpl w:val="EE18AC56"/>
    <w:lvl w:ilvl="0" w:tplc="0409000F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908" w:hanging="360"/>
      </w:pPr>
    </w:lvl>
    <w:lvl w:ilvl="2" w:tplc="0409001B" w:tentative="1">
      <w:start w:val="1"/>
      <w:numFmt w:val="lowerRoman"/>
      <w:lvlText w:val="%3."/>
      <w:lvlJc w:val="right"/>
      <w:pPr>
        <w:ind w:left="5628" w:hanging="180"/>
      </w:pPr>
    </w:lvl>
    <w:lvl w:ilvl="3" w:tplc="0409000F" w:tentative="1">
      <w:start w:val="1"/>
      <w:numFmt w:val="decimal"/>
      <w:lvlText w:val="%4."/>
      <w:lvlJc w:val="left"/>
      <w:pPr>
        <w:ind w:left="6348" w:hanging="360"/>
      </w:pPr>
    </w:lvl>
    <w:lvl w:ilvl="4" w:tplc="04090019" w:tentative="1">
      <w:start w:val="1"/>
      <w:numFmt w:val="lowerLetter"/>
      <w:lvlText w:val="%5."/>
      <w:lvlJc w:val="left"/>
      <w:pPr>
        <w:ind w:left="7068" w:hanging="360"/>
      </w:pPr>
    </w:lvl>
    <w:lvl w:ilvl="5" w:tplc="0409001B" w:tentative="1">
      <w:start w:val="1"/>
      <w:numFmt w:val="lowerRoman"/>
      <w:lvlText w:val="%6."/>
      <w:lvlJc w:val="right"/>
      <w:pPr>
        <w:ind w:left="7788" w:hanging="180"/>
      </w:pPr>
    </w:lvl>
    <w:lvl w:ilvl="6" w:tplc="0409000F" w:tentative="1">
      <w:start w:val="1"/>
      <w:numFmt w:val="decimal"/>
      <w:lvlText w:val="%7."/>
      <w:lvlJc w:val="left"/>
      <w:pPr>
        <w:ind w:left="8508" w:hanging="360"/>
      </w:pPr>
    </w:lvl>
    <w:lvl w:ilvl="7" w:tplc="04090019" w:tentative="1">
      <w:start w:val="1"/>
      <w:numFmt w:val="lowerLetter"/>
      <w:lvlText w:val="%8."/>
      <w:lvlJc w:val="left"/>
      <w:pPr>
        <w:ind w:left="9228" w:hanging="360"/>
      </w:pPr>
    </w:lvl>
    <w:lvl w:ilvl="8" w:tplc="0409001B" w:tentative="1">
      <w:start w:val="1"/>
      <w:numFmt w:val="lowerRoman"/>
      <w:lvlText w:val="%9."/>
      <w:lvlJc w:val="right"/>
      <w:pPr>
        <w:ind w:left="9948" w:hanging="180"/>
      </w:pPr>
    </w:lvl>
  </w:abstractNum>
  <w:num w:numId="1" w16cid:durableId="457801048">
    <w:abstractNumId w:val="1"/>
  </w:num>
  <w:num w:numId="2" w16cid:durableId="500855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37A"/>
    <w:rsid w:val="000740EB"/>
    <w:rsid w:val="00271EE1"/>
    <w:rsid w:val="00330A22"/>
    <w:rsid w:val="003A67CC"/>
    <w:rsid w:val="003E237A"/>
    <w:rsid w:val="004151EE"/>
    <w:rsid w:val="004A1EE1"/>
    <w:rsid w:val="005A0939"/>
    <w:rsid w:val="006659D4"/>
    <w:rsid w:val="00692772"/>
    <w:rsid w:val="00755C61"/>
    <w:rsid w:val="00797667"/>
    <w:rsid w:val="008078EF"/>
    <w:rsid w:val="0082351A"/>
    <w:rsid w:val="009363EA"/>
    <w:rsid w:val="00A91FD1"/>
    <w:rsid w:val="00AD561B"/>
    <w:rsid w:val="00BD551D"/>
    <w:rsid w:val="00C1651B"/>
    <w:rsid w:val="00C87915"/>
    <w:rsid w:val="00CC1E0E"/>
    <w:rsid w:val="00CC5766"/>
    <w:rsid w:val="00D97D68"/>
    <w:rsid w:val="00DD6546"/>
    <w:rsid w:val="00EC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20265"/>
  <w15:chartTrackingRefBased/>
  <w15:docId w15:val="{501D941C-B46E-4B3D-A00D-4A7DF9364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23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23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23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23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23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23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23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23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23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237A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237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237A"/>
    <w:rPr>
      <w:rFonts w:eastAsiaTheme="majorEastAsia" w:cstheme="majorBidi"/>
      <w:color w:val="2F5496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237A"/>
    <w:rPr>
      <w:rFonts w:eastAsiaTheme="majorEastAsia" w:cstheme="majorBidi"/>
      <w:i/>
      <w:iCs/>
      <w:color w:val="2F5496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237A"/>
    <w:rPr>
      <w:rFonts w:eastAsiaTheme="majorEastAsia" w:cstheme="majorBidi"/>
      <w:color w:val="2F5496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237A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237A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237A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237A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3E23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237A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23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237A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3E23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237A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3E23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237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23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237A"/>
    <w:rPr>
      <w:i/>
      <w:iCs/>
      <w:color w:val="2F5496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3E23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Cornel Bobalca</dc:creator>
  <cp:keywords/>
  <dc:description/>
  <cp:lastModifiedBy>Cornel Bobalca</cp:lastModifiedBy>
  <cp:revision>2</cp:revision>
  <cp:lastPrinted>2025-12-09T17:37:00Z</cp:lastPrinted>
  <dcterms:created xsi:type="dcterms:W3CDTF">2025-12-24T10:34:00Z</dcterms:created>
  <dcterms:modified xsi:type="dcterms:W3CDTF">2025-12-24T10:34:00Z</dcterms:modified>
</cp:coreProperties>
</file>